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CONTRATO</w:t>
      </w:r>
      <w:r w:rsidR="003A2E4C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N° 087</w:t>
      </w:r>
      <w:r w:rsidR="00DA1C57">
        <w:rPr>
          <w:rFonts w:ascii="Cambria" w:eastAsia="Times New Roman" w:hAnsi="Cambria" w:cs="Arial"/>
          <w:b/>
          <w:sz w:val="18"/>
          <w:szCs w:val="18"/>
          <w:lang w:eastAsia="x-none"/>
        </w:rPr>
        <w:t>/2020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QUE ENTRE SI CELEBRAM A PREFEITURA DO MUNICÍPIO DE TAPIRATIBA E A EMPRESA </w:t>
      </w:r>
      <w:r w:rsidR="003A2E4C" w:rsidRPr="003A2E4C">
        <w:rPr>
          <w:rFonts w:ascii="Cambria" w:eastAsia="Times New Roman" w:hAnsi="Cambria" w:cs="Arial"/>
          <w:b/>
          <w:sz w:val="18"/>
          <w:szCs w:val="18"/>
          <w:lang w:eastAsia="x-none"/>
        </w:rPr>
        <w:t>FRAGNARI DISTRIBUIDORA DE MEDICAMENTOS LTDA</w:t>
      </w:r>
      <w:r w:rsidR="003575C6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PARA FORNECIMENTO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PARCELADO E A PEDIDO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DE 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MEDICAMENTOS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.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DATA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: 08 de setembro 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de 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PRAZO:</w:t>
      </w:r>
      <w:r w:rsid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08 de setembro de 2021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A634F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VALOR GLOBAL ESTIMATIVO</w:t>
      </w:r>
      <w:r w:rsidR="00C22A5F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: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R</w:t>
      </w:r>
      <w:r w:rsidR="00C22A5F" w:rsidRPr="008A1A01">
        <w:rPr>
          <w:rFonts w:ascii="Cambria" w:eastAsia="Times New Roman" w:hAnsi="Cambria" w:cs="Arial"/>
          <w:sz w:val="18"/>
          <w:szCs w:val="18"/>
          <w:lang w:eastAsia="pt-BR"/>
        </w:rPr>
        <w:t xml:space="preserve">$ </w:t>
      </w:r>
      <w:r w:rsidR="003A2E4C" w:rsidRPr="003A2E4C">
        <w:rPr>
          <w:rFonts w:ascii="Cambria" w:eastAsia="Times New Roman" w:hAnsi="Cambria" w:cs="Arial"/>
          <w:sz w:val="18"/>
          <w:szCs w:val="18"/>
          <w:lang w:eastAsia="pt-BR"/>
        </w:rPr>
        <w:t>29.919,10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LICITAÇÃO: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Pregão Presencial nº 12/2020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>C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 xml:space="preserve"> 1ª - DAS PARTES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232923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1.1. A </w:t>
      </w:r>
      <w:r w:rsidR="00232923">
        <w:rPr>
          <w:rFonts w:ascii="Cambria" w:eastAsia="Times New Roman" w:hAnsi="Cambria" w:cs="Times New Roman"/>
          <w:b/>
          <w:sz w:val="18"/>
          <w:szCs w:val="18"/>
          <w:lang w:eastAsia="x-none"/>
        </w:rPr>
        <w:t>PREFEITURA MUNICIPAL DE TAPIRATIBA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5E2126" w:rsidRDefault="005E2126" w:rsidP="00B0277D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pt-BR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1.2. </w:t>
      </w:r>
      <w:r w:rsidR="003A2E4C" w:rsidRPr="003A2E4C">
        <w:rPr>
          <w:rFonts w:ascii="Cambria" w:eastAsia="Times New Roman" w:hAnsi="Cambria" w:cs="Times New Roman"/>
          <w:sz w:val="18"/>
          <w:szCs w:val="18"/>
          <w:lang w:eastAsia="pt-BR"/>
        </w:rPr>
        <w:t xml:space="preserve">A empresa </w:t>
      </w:r>
      <w:r w:rsidR="003A2E4C" w:rsidRPr="0093563A">
        <w:rPr>
          <w:rFonts w:ascii="Cambria" w:eastAsia="Times New Roman" w:hAnsi="Cambria" w:cs="Times New Roman"/>
          <w:b/>
          <w:sz w:val="18"/>
          <w:szCs w:val="18"/>
          <w:lang w:eastAsia="pt-BR"/>
        </w:rPr>
        <w:t>FRAGNARI DISTRIBUIDORA DE MEDICAMENTOS LTDA</w:t>
      </w:r>
      <w:r w:rsidR="003A2E4C" w:rsidRPr="003A2E4C">
        <w:rPr>
          <w:rFonts w:ascii="Cambria" w:eastAsia="Times New Roman" w:hAnsi="Cambria" w:cs="Times New Roman"/>
          <w:sz w:val="18"/>
          <w:szCs w:val="18"/>
          <w:lang w:eastAsia="pt-BR"/>
        </w:rPr>
        <w:t>, inscrita com CNPJ 14.271.474/0001-82, Inscrição Estadual 224.091.620.114, com sede à Rua Manoel Deodoro Pinheiro Machado, 1218, em Botucatu/SP, adiante designada simplesmente CONTRATADA, por seu representante legal, Luciano Rodrigues Roseiro Fráguas, sócio, portador do CPF 285.260.378-03 e do RG 26.367.554-3, residente e domiciliado à Rua General Telles, 1396, Centro - Botucatu/SP, ajustam o seguinte</w:t>
      </w:r>
      <w:r w:rsidR="00881F90">
        <w:rPr>
          <w:rFonts w:ascii="Cambria" w:eastAsia="Times New Roman" w:hAnsi="Cambria" w:cs="Times New Roman"/>
          <w:sz w:val="18"/>
          <w:szCs w:val="18"/>
          <w:lang w:eastAsia="pt-BR"/>
        </w:rPr>
        <w:t>:</w:t>
      </w:r>
    </w:p>
    <w:p w:rsidR="00B0277D" w:rsidRPr="00A634F3" w:rsidRDefault="00B0277D" w:rsidP="00B0277D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2ª - DO OBJETO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2.1. Este contrato tem por objeto a </w:t>
      </w:r>
      <w:r w:rsidR="00C657C8">
        <w:rPr>
          <w:rFonts w:ascii="Cambria" w:eastAsia="Times New Roman" w:hAnsi="Cambria" w:cs="Arial"/>
          <w:b/>
          <w:sz w:val="18"/>
          <w:szCs w:val="18"/>
          <w:lang w:eastAsia="pt-BR"/>
        </w:rPr>
        <w:t>contratação de empresa para</w:t>
      </w:r>
      <w:bookmarkStart w:id="0" w:name="_GoBack"/>
      <w:bookmarkEnd w:id="0"/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fornecimento, parcelado e a pedido, de medicamentos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, conforme discriminado no item 4.1.</w:t>
      </w: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>CLÁUSULA</w:t>
      </w:r>
      <w:r w:rsidR="00BA039B"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 xml:space="preserve"> 3º - DO FORNECIMENTO</w:t>
      </w:r>
    </w:p>
    <w:p w:rsidR="00A634F3" w:rsidRPr="00A634F3" w:rsidRDefault="00A634F3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3.1. A Contratada deverá fornecer os medicamentos nos quantitativos solicitados nas Ordens de Fornecimento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07 (sete) dias</w:t>
      </w:r>
      <w:r w:rsidR="003A2E4C">
        <w:rPr>
          <w:rFonts w:ascii="Cambria" w:eastAsia="Times New Roman" w:hAnsi="Cambria" w:cs="Arial"/>
          <w:b/>
          <w:sz w:val="18"/>
          <w:szCs w:val="18"/>
          <w:lang w:eastAsia="pt-BR"/>
        </w:rPr>
        <w:t>, contados da emissão da “ordem de fornecimento”.</w:t>
      </w:r>
    </w:p>
    <w:p w:rsidR="00BA039B" w:rsidRPr="00A634F3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  3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em 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A634F3" w:rsidRPr="00A634F3" w:rsidRDefault="00A634F3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4ª - DO PREÇO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BA039B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 4.1. Pelo fornecimento dos medicamentos referidos na cláusula anterior, a PREFEITURA pagará à CONTRATADA o valor unitário de:</w:t>
      </w:r>
    </w:p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A634F3" w:rsidRPr="00A634F3" w:rsidTr="00B67C7B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232923">
              <w:rPr>
                <w:rFonts w:ascii="Cambria" w:hAnsi="Cambria"/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634F3">
              <w:rPr>
                <w:rFonts w:ascii="Cambria" w:hAnsi="Cambria"/>
                <w:b/>
                <w:sz w:val="18"/>
                <w:szCs w:val="18"/>
              </w:rPr>
              <w:t>QTD</w:t>
            </w:r>
            <w:r w:rsidR="00AA0F1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0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Total</w:t>
            </w:r>
          </w:p>
        </w:tc>
      </w:tr>
    </w:tbl>
    <w:p w:rsidR="00C36600" w:rsidRDefault="00C36600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240"/>
      </w:tblGrid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8 - ACICLOVIR CREME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CIMED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R$ 2,2600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R$ 22,60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88 - DILTIAZEM 60 MG                                                                                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TEUTO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600,00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R$ 0,4500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R$ 270,00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90 - DULOXETINA 30 MG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NOVA QUIMICA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2.000,00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R$ 1,4000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R$ 2.800,00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96 - CLORIDRATO DE METILFENIDATO                                                                    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E.M.S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400,00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R$ 0,4700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R$ 188,00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3A2E4C">
        <w:trPr>
          <w:trHeight w:hRule="exact" w:val="124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Descrição das Mercadorias ou Serviços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MARCA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P. Unit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P. Total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6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104 - TIAMINA, CLORID. 300 MG                                                                        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HIPOLABOR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1.000,00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R$ 0,2490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R$ 249,00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lastRenderedPageBreak/>
              <w:t xml:space="preserve">108 - CLORIDRATO DE TRAZODONA 50 MG                                                                  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E.M.S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650,00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R$ 0,6000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R$ 390,00</w:t>
            </w:r>
          </w:p>
        </w:tc>
      </w:tr>
      <w:tr w:rsidR="003A2E4C" w:rsidRPr="003A2E4C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3A2E4C">
        <w:trPr>
          <w:trHeight w:hRule="exact" w:val="7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116 - DELTAMETRINA 10 ML SHAMPOO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CIFARMA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600,00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R$ 7,8000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R$ 4.680,00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120 - DIAZEPAN 10 MG                                                                                 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SANTISA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20.000,00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R$ 0,0740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R$ 1.480,00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125 - DIMENIDRATO, CLORIDRATO DE PIRIDOXINA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CIFARMA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40,00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R$ 3,2000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R$ 128,00</w:t>
            </w:r>
          </w:p>
        </w:tc>
      </w:tr>
      <w:tr w:rsidR="003A2E4C" w:rsidRPr="003A2E4C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10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127 - DINITRATO DE ISOSSORBIDA 5MG SUBLINGUAL                                                        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E.M.S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R$ 0,3000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R$ 30,00</w:t>
            </w:r>
          </w:p>
        </w:tc>
      </w:tr>
      <w:tr w:rsidR="003A2E4C" w:rsidRPr="003A2E4C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10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147 - FLUNARIZINA 10 MG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VITAMEDIC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1.500,00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R$ 0,0740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R$ 111,00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163 - INSULINA HUMANA REGULAR R 100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NOVONORDISK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R$ 20,0000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R$ 1.000,00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168 - INSULINA NPH U100 INSULINA HUMANA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NOVONORDISK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R$ 20,0000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R$ 1.000,00</w:t>
            </w:r>
          </w:p>
        </w:tc>
      </w:tr>
      <w:tr w:rsidR="003A2E4C" w:rsidRPr="003A2E4C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10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170 - LACTULOSE XAROPE 667MG / ML FR COM 120ML                                                       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ARTE NATIVA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R$ 5,8000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R$ 1.160,00</w:t>
            </w:r>
          </w:p>
        </w:tc>
      </w:tr>
      <w:tr w:rsidR="003A2E4C" w:rsidRPr="003A2E4C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10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176 - LEVOMEPROMAZINA 100 MG                                                                         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HIPOLABOR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12.000,00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R$ 0,6350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R$ 7.620,00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189 - MALEATO DE TIMOLOL 0,5% COLIRIO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E.M.S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R$ 4,9900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R$ 249,50</w:t>
            </w:r>
          </w:p>
        </w:tc>
      </w:tr>
      <w:tr w:rsidR="003A2E4C" w:rsidRPr="003A2E4C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3A2E4C">
        <w:trPr>
          <w:trHeight w:hRule="exact" w:val="7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206 - MUPIROCINA 20 MG CREME                                                                         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PRATI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R$ 14,9000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R$ 149,00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214 - </w:t>
            </w:r>
            <w:proofErr w:type="gramStart"/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NORETISTERONA(</w:t>
            </w:r>
            <w:proofErr w:type="gramEnd"/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0,35MG C/35 COMP(NORESTIN))                                                      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BIOLAB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R$ 5,1900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R$ 2.595,00</w:t>
            </w:r>
          </w:p>
        </w:tc>
      </w:tr>
      <w:tr w:rsidR="003A2E4C" w:rsidRPr="003A2E4C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10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217 - OMEPRAZOL 20 MG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UNIAO QUIMICA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40.000,00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R$ 0,0690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R$ 2.760,00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219 - OXALATO DE ESCITALOPRAM 10MG 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EUROFARMA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2.000,00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R$ 0,2700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R$ 540,00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221 - OXCARBAMAZEPINA 300 MG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RANBAXY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1.500,00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R$ 0,5900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R$ 885,00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222 - OXCARBAMAZEPINA 600 MG                                                                         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RANBAXY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R$ 1,1900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R$ 952,00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234 - POLIVITAMINICO+SAIS MINERAIS 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BIONATUS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5.000,00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R$ 0,0590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R$ 295,00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247 - ROSUVASTATINA CALCICA 20MG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CIMED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R$ 0,4500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R$ 135,00</w:t>
            </w:r>
          </w:p>
        </w:tc>
      </w:tr>
      <w:tr w:rsidR="003A2E4C" w:rsidRPr="003A2E4C" w:rsidTr="008D0756">
        <w:trPr>
          <w:trHeight w:hRule="exact" w:val="2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80"/>
        </w:trPr>
        <w:tc>
          <w:tcPr>
            <w:tcW w:w="3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2E4C" w:rsidRPr="003A2E4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270 - VARFARINA SODICA 5 MG</w:t>
            </w:r>
          </w:p>
        </w:tc>
        <w:tc>
          <w:tcPr>
            <w:tcW w:w="8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UNIAO QUIMICA</w:t>
            </w: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2.000,00</w:t>
            </w:r>
          </w:p>
        </w:tc>
        <w:tc>
          <w:tcPr>
            <w:tcW w:w="10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R$ 0,1150</w:t>
            </w:r>
          </w:p>
        </w:tc>
        <w:tc>
          <w:tcPr>
            <w:tcW w:w="6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A2E4C" w:rsidRPr="003A2E4C" w:rsidRDefault="003A2E4C" w:rsidP="003A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4C" w:rsidRPr="003A2E4C" w:rsidRDefault="003A2E4C" w:rsidP="003A2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2E4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R$ 230,00</w:t>
            </w:r>
          </w:p>
        </w:tc>
      </w:tr>
    </w:tbl>
    <w:p w:rsidR="003575C6" w:rsidRPr="00A634F3" w:rsidRDefault="003575C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C36600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C36600" w:rsidRPr="00A634F3" w:rsidRDefault="00C36600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5ª - DAS CONDIÇÕES DE PAGAMENTO</w:t>
      </w:r>
    </w:p>
    <w:p w:rsidR="003A2E4C" w:rsidRPr="00C36600" w:rsidRDefault="003A2E4C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5.1. Os pagamentos serão efetuados pela tesouraria da PREFEITURA, em até 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30 (trinta) dias corridos,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pelo valor da nota fiscal extraída pela CONTRATADA, desde que seja devidamente processada pela contabilidade.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6ª - DAS RESPONSABILIDADES DA CONTRATADA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A634F3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3A2E4C" w:rsidRDefault="005E2126" w:rsidP="003A2E4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7ª - DAS PENALIDADES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Advertência;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Multa;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7.2. A multa prevista acima será a seguinte: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20% (vinte por cento) do valor total contratado, no caso de sua não realização e/ou descumprimento total de alguma das cláusulas contratuais;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7.3. Os prazos para defesa prévia serão de 05 (cinco) dias úteis nas hipóteses de advertência, multa ou suspensão temporária de participar em licitação e </w:t>
      </w:r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impedimento de contratar com a 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Administração Pública, e de 10 (dez) dias úteis na hipótese de declaração de inidoneidade para licitar ou contratar com a administração pública.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7.4. As penalidades aqui previstas são autônomas e suas aplicações cumulativas serão regidas pelo art. 87, § 2°, da Lei No: 8.666/93.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7.5. O pagamento da multa não eximirá a CONTRATADA de corrigir as irregularidades que deram causa à penalidade;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8ª - DA RESCISÃO CONTRATUAL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8.1. O termo do futuro contrato poderá ser rescindido: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Amigavelmente, nos termos do art. 79, inciso II, da Lei no 8.666, de 1993.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8.2. Os casos de rescisão contratual serão formalmente motivados, assegurando-se à Contratada o direito à prévia e ampla defesa.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8.3. A Contratada reconhece os direitos da Contratante em caso de rescisão administrativa prevista no art. 77 da Lei no 8.666, de 1993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 9ª - DOS RECURSOS FINANCEIROS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highlight w:val="yellow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Ficha: 441/453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Unidade orçamentaria: 02.04.01/02.04.01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Funcional programática: 10.301.0049.2.155/10.301.0043.2.139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Classificação da Despesa: 3.3.90.32.00/</w:t>
      </w: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3.3.90.32.00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10ª - DOS REAJUSTES DE PREÇOS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lastRenderedPageBreak/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formulação dos preços a que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se referir, ou ainda da últ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ima revisão contratual caso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tenha envolvido pactuação de novos preços.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3A2E4C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CLÁUSULA 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11ª - DO SUPORTE LEGAL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11.1. Este contrato é regulamentado pelos seguintes dispositivos legais: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11.1.1. Constituição Federal; 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11.1.2. Constituição Municipal;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11.1.3. Lei Federal Nº: 8.666/93;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 10.520/2002;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Nº: 8.880/94;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11.1.5. Lei Federal Nº: 8.883/94;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11.1.6. Lei Federal Nº: 9.032/95;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11.1.7. Lei Federal Nº: 9.069/95;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11.1.8. Lei Federal Nº: 9.648/98;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11.1.9. Lei Federal Nº: 9.854/99;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.10. Lei Complementar 123/2006;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11.1.11. Demais disposições legais passíveis de aplicação, inclusive subsidiariamente, os princípios gerais d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e Direito.</w:t>
      </w:r>
    </w:p>
    <w:p w:rsidR="00BA039B" w:rsidRPr="00A634F3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3A2E4C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CLÁUSULA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12ª - DAS DISPOSIÇÕES GERAIS E FINAIS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12.4. Fica expressamente proibida a subcontratação total do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fornecimento dos medicamentos.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A634F3" w:rsidRDefault="005E2126" w:rsidP="005E2126">
      <w:pPr>
        <w:spacing w:after="120" w:line="240" w:lineRule="auto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  <w:t>1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>2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LUIZ ANTONIO PERES</w:t>
      </w: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Prefeito Municipal</w:t>
      </w: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93563A" w:rsidP="00A634F3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93563A">
        <w:rPr>
          <w:rFonts w:ascii="Cambria" w:eastAsia="Times New Roman" w:hAnsi="Cambria" w:cs="Arial"/>
          <w:b/>
          <w:sz w:val="18"/>
          <w:szCs w:val="18"/>
          <w:lang w:eastAsia="pt-BR"/>
        </w:rPr>
        <w:t>FRAGNARI DISTRIBUIDORA DE MEDICAMENTOS LTDA</w:t>
      </w:r>
    </w:p>
    <w:p w:rsid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Contratada</w:t>
      </w:r>
    </w:p>
    <w:p w:rsidR="00C44051" w:rsidRPr="00A634F3" w:rsidRDefault="00C44051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u w:val="single"/>
          <w:lang w:eastAsia="pt-BR"/>
        </w:rPr>
        <w:t>Testemunhas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: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spacing w:after="0" w:line="240" w:lineRule="auto"/>
        <w:ind w:left="36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881F90" w:rsidRPr="0093563A" w:rsidRDefault="0093563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  <w:r>
        <w:rPr>
          <w:rFonts w:ascii="Cambria" w:eastAsia="Times New Roman" w:hAnsi="Cambria" w:cs="Arial"/>
          <w:sz w:val="18"/>
          <w:szCs w:val="18"/>
          <w:lang w:eastAsia="pt-BR"/>
        </w:rPr>
        <w:t>RG _________________</w:t>
      </w: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44051" w:rsidRPr="005E2126" w:rsidRDefault="00C44051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93563A" w:rsidRPr="0093563A">
        <w:rPr>
          <w:rFonts w:ascii="Cambria" w:eastAsia="Times New Roman" w:hAnsi="Cambria" w:cs="Arial"/>
          <w:b/>
          <w:sz w:val="20"/>
          <w:szCs w:val="20"/>
          <w:lang w:eastAsia="pt-BR"/>
        </w:rPr>
        <w:t>FRAGNARI DISTRIBUIDORA DE MEDICAMENTOS LTDA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>CNPJ Nº</w:t>
      </w:r>
      <w:r w:rsidRPr="003575C6">
        <w:rPr>
          <w:rFonts w:ascii="Cambria" w:eastAsia="Times New Roman" w:hAnsi="Cambria" w:cs="Arial"/>
          <w:sz w:val="20"/>
          <w:szCs w:val="20"/>
          <w:lang w:eastAsia="pt-BR"/>
        </w:rPr>
        <w:t xml:space="preserve">: </w:t>
      </w:r>
      <w:r w:rsidR="0093563A" w:rsidRPr="0093563A">
        <w:rPr>
          <w:rFonts w:ascii="Cambria" w:eastAsia="Times New Roman" w:hAnsi="Cambria" w:cs="Arial"/>
          <w:sz w:val="20"/>
          <w:szCs w:val="20"/>
          <w:lang w:eastAsia="pt-BR"/>
        </w:rPr>
        <w:t>14.271.474/0001-82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93563A">
        <w:rPr>
          <w:rFonts w:ascii="Cambria" w:eastAsia="Times New Roman" w:hAnsi="Cambria" w:cs="Arial"/>
          <w:sz w:val="20"/>
          <w:szCs w:val="20"/>
          <w:lang w:eastAsia="pt-BR"/>
        </w:rPr>
        <w:t>087/2020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93563A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</w:t>
      </w:r>
      <w:r w:rsidRPr="0093563A">
        <w:rPr>
          <w:rFonts w:ascii="Cambria" w:eastAsia="Times New Roman" w:hAnsi="Cambria" w:cs="Arial"/>
          <w:sz w:val="20"/>
          <w:szCs w:val="20"/>
          <w:lang w:eastAsia="pt-BR"/>
        </w:rPr>
        <w:t>29.919,10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DA1C57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B67C7B" w:rsidRPr="005E2126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A634F3" w:rsidRPr="005E2126" w:rsidRDefault="00A634F3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93563A" w:rsidRPr="0093563A">
        <w:rPr>
          <w:rFonts w:ascii="Cambria" w:eastAsia="Times New Roman" w:hAnsi="Cambria" w:cs="Arial"/>
          <w:b/>
          <w:sz w:val="20"/>
          <w:szCs w:val="20"/>
          <w:lang w:eastAsia="pt-BR"/>
        </w:rPr>
        <w:t>FRAGNARI DISTRIBUIDORA DE MEDICAMENTOS LTDA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93563A">
        <w:rPr>
          <w:rFonts w:ascii="Cambria" w:eastAsia="Times New Roman" w:hAnsi="Cambria" w:cs="Arial"/>
          <w:sz w:val="20"/>
          <w:szCs w:val="20"/>
          <w:lang w:eastAsia="pt-BR"/>
        </w:rPr>
        <w:t>087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mensagem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DA1C57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 w:rsidSect="00C44051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16" w:rsidRDefault="00A10116" w:rsidP="005E2126">
      <w:pPr>
        <w:spacing w:after="0" w:line="240" w:lineRule="auto"/>
      </w:pPr>
      <w:r>
        <w:separator/>
      </w:r>
    </w:p>
  </w:endnote>
  <w:endnote w:type="continuationSeparator" w:id="0">
    <w:p w:rsidR="00A10116" w:rsidRDefault="00A10116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4D78B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172CAC" w:rsidRPr="005E2126" w:rsidRDefault="00172CAC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172CAC" w:rsidRPr="005E2126" w:rsidRDefault="00172CA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16" w:rsidRDefault="00A10116" w:rsidP="005E2126">
      <w:pPr>
        <w:spacing w:after="0" w:line="240" w:lineRule="auto"/>
      </w:pPr>
      <w:r>
        <w:separator/>
      </w:r>
    </w:p>
  </w:footnote>
  <w:footnote w:type="continuationSeparator" w:id="0">
    <w:p w:rsidR="00A10116" w:rsidRDefault="00A10116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C783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172CAC" w:rsidRDefault="00172CAC" w:rsidP="005E2126">
    <w:pPr>
      <w:pStyle w:val="Cabealho"/>
    </w:pPr>
  </w:p>
  <w:p w:rsidR="00172CAC" w:rsidRPr="005E2126" w:rsidRDefault="00172CAC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172CAC"/>
    <w:rsid w:val="00232923"/>
    <w:rsid w:val="003575C6"/>
    <w:rsid w:val="003A2E4C"/>
    <w:rsid w:val="004947D5"/>
    <w:rsid w:val="004F3139"/>
    <w:rsid w:val="00527388"/>
    <w:rsid w:val="005D2FBA"/>
    <w:rsid w:val="005E2126"/>
    <w:rsid w:val="00661366"/>
    <w:rsid w:val="00701EA0"/>
    <w:rsid w:val="00793744"/>
    <w:rsid w:val="00881F90"/>
    <w:rsid w:val="008A1A01"/>
    <w:rsid w:val="0093563A"/>
    <w:rsid w:val="00A10116"/>
    <w:rsid w:val="00A31173"/>
    <w:rsid w:val="00A634F3"/>
    <w:rsid w:val="00AA0F17"/>
    <w:rsid w:val="00B0277D"/>
    <w:rsid w:val="00B67C7B"/>
    <w:rsid w:val="00BA039B"/>
    <w:rsid w:val="00C22A5F"/>
    <w:rsid w:val="00C36600"/>
    <w:rsid w:val="00C44051"/>
    <w:rsid w:val="00C657C8"/>
    <w:rsid w:val="00DA1C57"/>
    <w:rsid w:val="00DB699A"/>
    <w:rsid w:val="00D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7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EE23-9D53-4641-84EA-13A05665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2882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2020-09-08T00:04:00Z</dcterms:created>
  <dcterms:modified xsi:type="dcterms:W3CDTF">2020-09-08T14:54:00Z</dcterms:modified>
</cp:coreProperties>
</file>